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E3" w:rsidRDefault="00320CE3" w:rsidP="00320CE3">
      <w:pPr>
        <w:pStyle w:val="Sinespaciado"/>
        <w:spacing w:after="0" w:line="240" w:lineRule="auto"/>
        <w:jc w:val="center"/>
        <w:rPr>
          <w:rFonts w:ascii="Arial" w:hAnsi="Arial" w:cs="Arial"/>
          <w:b/>
          <w:lang w:val="es-ES"/>
        </w:rPr>
      </w:pPr>
      <w:r>
        <w:rPr>
          <w:rFonts w:ascii="Arial" w:hAnsi="Arial" w:cs="Arial"/>
          <w:b/>
          <w:lang w:val="es-ES"/>
        </w:rPr>
        <w:t xml:space="preserve">AVISO DE PRIVACIDAD </w:t>
      </w:r>
      <w:r w:rsidR="002F2E00">
        <w:rPr>
          <w:rFonts w:ascii="Arial" w:hAnsi="Arial" w:cs="Arial"/>
          <w:b/>
          <w:lang w:val="es-ES"/>
        </w:rPr>
        <w:t>SIMPLIFICADO</w:t>
      </w:r>
    </w:p>
    <w:p w:rsidR="00320CE3" w:rsidRDefault="00320CE3" w:rsidP="00320CE3">
      <w:pPr>
        <w:pStyle w:val="Sinespaciado"/>
        <w:spacing w:after="0" w:line="240" w:lineRule="auto"/>
        <w:jc w:val="center"/>
        <w:rPr>
          <w:rFonts w:ascii="Arial" w:hAnsi="Arial" w:cs="Arial"/>
          <w:b/>
          <w:lang w:val="es-ES"/>
        </w:rPr>
      </w:pPr>
      <w:r>
        <w:rPr>
          <w:rFonts w:ascii="Arial" w:hAnsi="Arial" w:cs="Arial"/>
          <w:b/>
        </w:rPr>
        <w:t>DEL H. AYUNTAMIENTO CONSTITUCIONAL DE SAN JUANITO DE ESCOBEDO</w:t>
      </w:r>
      <w:r>
        <w:rPr>
          <w:rFonts w:ascii="Arial" w:hAnsi="Arial" w:cs="Arial"/>
          <w:b/>
          <w:lang w:val="es-ES"/>
        </w:rPr>
        <w:t>, JALISCO.</w:t>
      </w:r>
    </w:p>
    <w:p w:rsidR="00320CE3" w:rsidRDefault="00320CE3" w:rsidP="00320CE3">
      <w:pPr>
        <w:pStyle w:val="Sinespaciado"/>
        <w:spacing w:line="240" w:lineRule="auto"/>
        <w:jc w:val="center"/>
        <w:rPr>
          <w:rFonts w:ascii="Arial" w:hAnsi="Arial" w:cs="Arial"/>
          <w:b/>
          <w:sz w:val="28"/>
          <w:szCs w:val="28"/>
          <w:lang w:val="es-ES"/>
        </w:rPr>
      </w:pPr>
    </w:p>
    <w:p w:rsidR="00320CE3" w:rsidRDefault="00320CE3" w:rsidP="00320CE3">
      <w:pPr>
        <w:widowControl w:val="0"/>
        <w:autoSpaceDE w:val="0"/>
        <w:autoSpaceDN w:val="0"/>
        <w:adjustRightInd w:val="0"/>
        <w:spacing w:after="0" w:line="240" w:lineRule="auto"/>
        <w:jc w:val="both"/>
        <w:rPr>
          <w:rFonts w:ascii="Arial" w:eastAsiaTheme="minorEastAsia" w:hAnsi="Arial" w:cs="Arial"/>
          <w:sz w:val="24"/>
          <w:szCs w:val="24"/>
          <w:lang w:val="es-ES" w:eastAsia="es-ES"/>
        </w:rPr>
      </w:pPr>
      <w:r>
        <w:rPr>
          <w:rFonts w:ascii="Arial" w:hAnsi="Arial" w:cs="Arial"/>
          <w:sz w:val="24"/>
          <w:szCs w:val="24"/>
          <w:lang w:val="es-MX"/>
        </w:rPr>
        <w:t xml:space="preserve">El Ayuntamiento del Municipio de San Juanito de Escobedo, Jalisco, ubicado en Calle Morelos, número 32 treinta y dos, Colonia Centro, en el Municipio de San Juanito de Escobedo Jalisco, con Código Postal 46560, con número telefónico (386) 75 4 00 40 </w:t>
      </w:r>
      <w:r>
        <w:rPr>
          <w:rFonts w:ascii="Arial" w:eastAsiaTheme="minorEastAsia" w:hAnsi="Arial" w:cs="Arial"/>
          <w:sz w:val="24"/>
          <w:szCs w:val="24"/>
          <w:lang w:val="es-ES" w:eastAsia="es-ES"/>
        </w:rPr>
        <w:t>es el responsable del uso y protección de sus datos personales y al respecto le informa lo siguiente:</w:t>
      </w:r>
    </w:p>
    <w:p w:rsidR="00320CE3" w:rsidRDefault="00320CE3" w:rsidP="00320CE3">
      <w:pPr>
        <w:widowControl w:val="0"/>
        <w:autoSpaceDE w:val="0"/>
        <w:autoSpaceDN w:val="0"/>
        <w:adjustRightInd w:val="0"/>
        <w:spacing w:after="0" w:line="240" w:lineRule="auto"/>
        <w:jc w:val="both"/>
        <w:rPr>
          <w:rFonts w:ascii="Arial" w:eastAsiaTheme="minorEastAsia" w:hAnsi="Arial" w:cs="Arial"/>
          <w:sz w:val="24"/>
          <w:szCs w:val="24"/>
          <w:lang w:val="es-ES" w:eastAsia="es-ES"/>
        </w:rPr>
      </w:pPr>
    </w:p>
    <w:p w:rsidR="007E7C63" w:rsidRDefault="007E7C63" w:rsidP="007E7C63">
      <w:pPr>
        <w:jc w:val="both"/>
        <w:rPr>
          <w:rFonts w:ascii="Arial" w:hAnsi="Arial" w:cs="Arial"/>
          <w:sz w:val="24"/>
          <w:szCs w:val="24"/>
          <w:lang w:val="es-ES"/>
        </w:rPr>
      </w:pPr>
      <w:r>
        <w:rPr>
          <w:rFonts w:ascii="Arial" w:hAnsi="Arial" w:cs="Arial"/>
          <w:sz w:val="24"/>
          <w:szCs w:val="24"/>
          <w:lang w:val="es-ES"/>
        </w:rPr>
        <w:t>Dichos datos podrán ser recabados, directa o indirectamente por medios electrónicos, por escrito y vía telefónica. Los datos que usted proporcione al Ayuntamiento de San Juanito de Escobedo, Jalisco; serán única y exclusivamente utilizados para llevar a cabo los objetivos y atribuciones de este municipio y los utilizaremos para las siguientes:</w:t>
      </w:r>
    </w:p>
    <w:tbl>
      <w:tblPr>
        <w:tblStyle w:val="Tablaconcuadrcula"/>
        <w:tblW w:w="0" w:type="auto"/>
        <w:tblLayout w:type="fixed"/>
        <w:tblLook w:val="04A0"/>
      </w:tblPr>
      <w:tblGrid>
        <w:gridCol w:w="2740"/>
        <w:gridCol w:w="1904"/>
        <w:gridCol w:w="2835"/>
        <w:gridCol w:w="2080"/>
      </w:tblGrid>
      <w:tr w:rsidR="00457138" w:rsidRPr="00966959" w:rsidTr="00457138">
        <w:trPr>
          <w:trHeight w:val="262"/>
        </w:trPr>
        <w:tc>
          <w:tcPr>
            <w:tcW w:w="9559" w:type="dxa"/>
            <w:gridSpan w:val="4"/>
            <w:tcBorders>
              <w:top w:val="single" w:sz="4" w:space="0" w:color="auto"/>
              <w:left w:val="single" w:sz="4" w:space="0" w:color="auto"/>
              <w:bottom w:val="single" w:sz="4" w:space="0" w:color="auto"/>
              <w:right w:val="single" w:sz="4" w:space="0" w:color="auto"/>
            </w:tcBorders>
          </w:tcPr>
          <w:p w:rsidR="00457138" w:rsidRDefault="00457138">
            <w:pPr>
              <w:spacing w:after="0" w:line="240" w:lineRule="auto"/>
              <w:jc w:val="center"/>
              <w:rPr>
                <w:rFonts w:ascii="Arial" w:hAnsi="Arial" w:cs="Arial"/>
                <w:b/>
                <w:sz w:val="24"/>
                <w:szCs w:val="24"/>
                <w:lang w:val="es-ES"/>
              </w:rPr>
            </w:pPr>
            <w:r>
              <w:rPr>
                <w:rFonts w:ascii="Arial" w:hAnsi="Arial" w:cs="Arial"/>
                <w:b/>
                <w:sz w:val="24"/>
                <w:szCs w:val="24"/>
                <w:lang w:val="es-ES"/>
              </w:rPr>
              <w:t>Transferencia de datos personales con las siguientes finalidades</w:t>
            </w:r>
          </w:p>
        </w:tc>
      </w:tr>
      <w:tr w:rsidR="00457138" w:rsidRPr="002F2E00" w:rsidTr="00457138">
        <w:trPr>
          <w:trHeight w:val="1103"/>
        </w:trPr>
        <w:tc>
          <w:tcPr>
            <w:tcW w:w="2740" w:type="dxa"/>
            <w:tcBorders>
              <w:top w:val="single" w:sz="4" w:space="0" w:color="auto"/>
              <w:left w:val="single" w:sz="4" w:space="0" w:color="auto"/>
              <w:bottom w:val="single" w:sz="4" w:space="0" w:color="auto"/>
              <w:right w:val="single" w:sz="4" w:space="0" w:color="auto"/>
            </w:tcBorders>
            <w:hideMark/>
          </w:tcPr>
          <w:p w:rsidR="00AB2A3A" w:rsidRDefault="00AB2A3A" w:rsidP="00AB2A3A">
            <w:pPr>
              <w:spacing w:after="0" w:line="240" w:lineRule="auto"/>
              <w:jc w:val="both"/>
              <w:rPr>
                <w:rFonts w:ascii="Arial" w:hAnsi="Arial" w:cs="Arial"/>
                <w:sz w:val="24"/>
                <w:szCs w:val="24"/>
                <w:lang w:val="es-ES"/>
              </w:rPr>
            </w:pPr>
          </w:p>
          <w:p w:rsidR="00AB2A3A" w:rsidRDefault="00AB2A3A" w:rsidP="00AB2A3A">
            <w:pPr>
              <w:spacing w:after="0" w:line="240" w:lineRule="auto"/>
              <w:jc w:val="center"/>
              <w:rPr>
                <w:rFonts w:ascii="Arial" w:hAnsi="Arial" w:cs="Arial"/>
                <w:sz w:val="24"/>
                <w:szCs w:val="24"/>
                <w:lang w:val="es-ES"/>
              </w:rPr>
            </w:pPr>
            <w:r w:rsidRPr="00AB2A3A">
              <w:rPr>
                <w:rFonts w:ascii="Arial" w:hAnsi="Arial" w:cs="Arial"/>
                <w:b/>
                <w:sz w:val="24"/>
                <w:szCs w:val="24"/>
                <w:lang w:val="es-ES"/>
              </w:rPr>
              <w:t>Finalidad</w:t>
            </w:r>
          </w:p>
        </w:tc>
        <w:tc>
          <w:tcPr>
            <w:tcW w:w="1904" w:type="dxa"/>
            <w:tcBorders>
              <w:top w:val="single" w:sz="4" w:space="0" w:color="auto"/>
              <w:left w:val="single" w:sz="4" w:space="0" w:color="auto"/>
              <w:bottom w:val="single" w:sz="4" w:space="0" w:color="auto"/>
              <w:right w:val="single" w:sz="4" w:space="0" w:color="auto"/>
            </w:tcBorders>
          </w:tcPr>
          <w:p w:rsidR="00AB2A3A" w:rsidRDefault="00AB2A3A" w:rsidP="00AB2A3A">
            <w:pPr>
              <w:spacing w:after="0" w:line="240" w:lineRule="auto"/>
              <w:jc w:val="both"/>
              <w:rPr>
                <w:rFonts w:ascii="Arial" w:hAnsi="Arial" w:cs="Arial"/>
                <w:sz w:val="24"/>
                <w:szCs w:val="24"/>
                <w:lang w:val="es-ES"/>
              </w:rPr>
            </w:pPr>
          </w:p>
          <w:p w:rsidR="00AB2A3A" w:rsidRDefault="00AB2A3A" w:rsidP="00457138">
            <w:pPr>
              <w:spacing w:after="0" w:line="240" w:lineRule="auto"/>
              <w:jc w:val="center"/>
              <w:rPr>
                <w:rFonts w:ascii="Arial" w:hAnsi="Arial" w:cs="Arial"/>
                <w:b/>
                <w:sz w:val="24"/>
                <w:szCs w:val="24"/>
                <w:lang w:val="es-ES"/>
              </w:rPr>
            </w:pPr>
            <w:r>
              <w:rPr>
                <w:rFonts w:ascii="Arial" w:hAnsi="Arial" w:cs="Arial"/>
                <w:b/>
                <w:sz w:val="24"/>
                <w:szCs w:val="24"/>
                <w:lang w:val="es-ES"/>
              </w:rPr>
              <w:t>Nacional</w:t>
            </w:r>
          </w:p>
          <w:p w:rsidR="00457138" w:rsidRDefault="00AB2A3A" w:rsidP="00AB2A3A">
            <w:pPr>
              <w:spacing w:after="0" w:line="240" w:lineRule="auto"/>
              <w:jc w:val="center"/>
              <w:rPr>
                <w:rFonts w:ascii="Arial" w:hAnsi="Arial" w:cs="Arial"/>
                <w:b/>
                <w:sz w:val="24"/>
                <w:szCs w:val="24"/>
                <w:lang w:val="es-ES"/>
              </w:rPr>
            </w:pPr>
            <w:r>
              <w:rPr>
                <w:rFonts w:ascii="Arial" w:hAnsi="Arial" w:cs="Arial"/>
                <w:b/>
                <w:sz w:val="24"/>
                <w:szCs w:val="24"/>
                <w:lang w:val="es-ES"/>
              </w:rPr>
              <w:t xml:space="preserve">O </w:t>
            </w:r>
          </w:p>
          <w:p w:rsidR="00AB2A3A" w:rsidRPr="00AB2A3A" w:rsidRDefault="00AB2A3A" w:rsidP="00AB2A3A">
            <w:pPr>
              <w:spacing w:after="0" w:line="240" w:lineRule="auto"/>
              <w:jc w:val="center"/>
              <w:rPr>
                <w:rFonts w:ascii="Arial" w:hAnsi="Arial" w:cs="Arial"/>
                <w:b/>
                <w:sz w:val="24"/>
                <w:szCs w:val="24"/>
                <w:lang w:val="es-ES"/>
              </w:rPr>
            </w:pPr>
            <w:r w:rsidRPr="00AB2A3A">
              <w:rPr>
                <w:rFonts w:ascii="Arial" w:hAnsi="Arial" w:cs="Arial"/>
                <w:b/>
                <w:sz w:val="24"/>
                <w:szCs w:val="24"/>
                <w:lang w:val="es-ES"/>
              </w:rPr>
              <w:t>Internacional</w:t>
            </w:r>
          </w:p>
        </w:tc>
        <w:tc>
          <w:tcPr>
            <w:tcW w:w="2835" w:type="dxa"/>
            <w:tcBorders>
              <w:top w:val="single" w:sz="4" w:space="0" w:color="auto"/>
              <w:left w:val="single" w:sz="4" w:space="0" w:color="auto"/>
              <w:bottom w:val="single" w:sz="4" w:space="0" w:color="auto"/>
              <w:right w:val="single" w:sz="4" w:space="0" w:color="auto"/>
            </w:tcBorders>
          </w:tcPr>
          <w:p w:rsidR="00AB2A3A" w:rsidRDefault="00AB2A3A" w:rsidP="00AB2A3A">
            <w:pPr>
              <w:spacing w:after="0" w:line="240" w:lineRule="auto"/>
              <w:jc w:val="center"/>
              <w:rPr>
                <w:rFonts w:ascii="Arial" w:hAnsi="Arial" w:cs="Arial"/>
                <w:sz w:val="24"/>
                <w:szCs w:val="24"/>
                <w:lang w:val="es-ES"/>
              </w:rPr>
            </w:pPr>
          </w:p>
          <w:p w:rsidR="00AB2A3A" w:rsidRPr="00AB2A3A" w:rsidRDefault="00AB2A3A" w:rsidP="00AB2A3A">
            <w:pPr>
              <w:spacing w:after="0" w:line="240" w:lineRule="auto"/>
              <w:jc w:val="center"/>
              <w:rPr>
                <w:rFonts w:ascii="Arial" w:hAnsi="Arial" w:cs="Arial"/>
                <w:b/>
                <w:sz w:val="24"/>
                <w:szCs w:val="24"/>
                <w:lang w:val="es-ES"/>
              </w:rPr>
            </w:pPr>
            <w:r>
              <w:rPr>
                <w:rFonts w:ascii="Arial" w:hAnsi="Arial" w:cs="Arial"/>
                <w:b/>
                <w:sz w:val="24"/>
                <w:szCs w:val="24"/>
                <w:lang w:val="es-ES"/>
              </w:rPr>
              <w:t>Destinatario de los datos personales</w:t>
            </w:r>
          </w:p>
        </w:tc>
        <w:tc>
          <w:tcPr>
            <w:tcW w:w="2080" w:type="dxa"/>
            <w:tcBorders>
              <w:top w:val="single" w:sz="4" w:space="0" w:color="auto"/>
              <w:left w:val="single" w:sz="4" w:space="0" w:color="auto"/>
              <w:bottom w:val="single" w:sz="4" w:space="0" w:color="auto"/>
              <w:right w:val="single" w:sz="4" w:space="0" w:color="auto"/>
            </w:tcBorders>
          </w:tcPr>
          <w:p w:rsidR="00AB2A3A" w:rsidRPr="00AB2A3A" w:rsidRDefault="00AB2A3A" w:rsidP="00AB2A3A">
            <w:pPr>
              <w:spacing w:after="0" w:line="240" w:lineRule="auto"/>
              <w:jc w:val="center"/>
              <w:rPr>
                <w:rFonts w:ascii="Arial" w:hAnsi="Arial" w:cs="Arial"/>
                <w:b/>
                <w:sz w:val="24"/>
                <w:szCs w:val="24"/>
                <w:lang w:val="es-ES"/>
              </w:rPr>
            </w:pPr>
            <w:r w:rsidRPr="00AB2A3A">
              <w:rPr>
                <w:rFonts w:ascii="Arial" w:hAnsi="Arial" w:cs="Arial"/>
                <w:b/>
                <w:sz w:val="24"/>
                <w:szCs w:val="24"/>
                <w:lang w:val="es-ES"/>
              </w:rPr>
              <w:t>Requiere consentimiento del titular</w:t>
            </w:r>
          </w:p>
        </w:tc>
      </w:tr>
      <w:tr w:rsidR="00457138" w:rsidRPr="002F2E00" w:rsidTr="00457138">
        <w:trPr>
          <w:trHeight w:val="6407"/>
        </w:trPr>
        <w:tc>
          <w:tcPr>
            <w:tcW w:w="2740" w:type="dxa"/>
            <w:tcBorders>
              <w:top w:val="single" w:sz="4" w:space="0" w:color="auto"/>
              <w:left w:val="single" w:sz="4" w:space="0" w:color="auto"/>
              <w:bottom w:val="single" w:sz="4" w:space="0" w:color="auto"/>
              <w:right w:val="single" w:sz="4" w:space="0" w:color="auto"/>
            </w:tcBorders>
            <w:hideMark/>
          </w:tcPr>
          <w:p w:rsidR="00AA100E" w:rsidRDefault="00966959" w:rsidP="00AB2A3A">
            <w:pPr>
              <w:spacing w:after="0" w:line="240" w:lineRule="auto"/>
              <w:jc w:val="both"/>
              <w:rPr>
                <w:rFonts w:ascii="Arial" w:hAnsi="Arial" w:cs="Arial"/>
                <w:sz w:val="24"/>
                <w:szCs w:val="24"/>
                <w:lang w:val="es-ES"/>
              </w:rPr>
            </w:pPr>
            <w:r>
              <w:rPr>
                <w:rFonts w:ascii="Arial" w:hAnsi="Arial" w:cs="Arial"/>
                <w:sz w:val="24"/>
                <w:szCs w:val="24"/>
                <w:lang w:val="es-ES"/>
              </w:rPr>
              <w:t>Todo</w:t>
            </w:r>
            <w:r w:rsidR="00AA100E">
              <w:rPr>
                <w:rFonts w:ascii="Arial" w:hAnsi="Arial" w:cs="Arial"/>
                <w:sz w:val="24"/>
                <w:szCs w:val="24"/>
                <w:lang w:val="es-ES"/>
              </w:rPr>
              <w:t xml:space="preserve"> </w:t>
            </w:r>
            <w:r>
              <w:rPr>
                <w:rFonts w:ascii="Arial" w:hAnsi="Arial" w:cs="Arial"/>
                <w:sz w:val="24"/>
                <w:szCs w:val="24"/>
                <w:lang w:val="es-ES"/>
              </w:rPr>
              <w:t>tipo</w:t>
            </w:r>
            <w:r w:rsidR="00AA100E">
              <w:rPr>
                <w:rFonts w:ascii="Arial" w:hAnsi="Arial" w:cs="Arial"/>
                <w:sz w:val="24"/>
                <w:szCs w:val="24"/>
                <w:lang w:val="es-ES"/>
              </w:rPr>
              <w:t xml:space="preserve"> de datos personales que sean recabados deben ser utilizados únicamente  para el propósito para el cual fueron requeridos para el cumplimiento de las funciones y atribuciones </w:t>
            </w:r>
            <w:r w:rsidR="00ED3D8A">
              <w:rPr>
                <w:rFonts w:ascii="Arial" w:hAnsi="Arial" w:cs="Arial"/>
                <w:sz w:val="24"/>
                <w:szCs w:val="24"/>
                <w:lang w:val="es-ES"/>
              </w:rPr>
              <w:t xml:space="preserve">del Reglamento de Gobierno y la Administración Pública del Municipio de San Juanito de Escobedo, Jalisco. A los Sujetos Obligados que se dirijan y/o sean competentes para dar respuesta a las Solicitudes de Información, de conformidad con la </w:t>
            </w:r>
            <w:r w:rsidR="00ED3D8A">
              <w:rPr>
                <w:rFonts w:ascii="Arial" w:hAnsi="Arial" w:cs="Arial"/>
                <w:sz w:val="24"/>
                <w:szCs w:val="24"/>
                <w:lang w:val="es-ES"/>
              </w:rPr>
              <w:lastRenderedPageBreak/>
              <w:t>Normatividad de Transparencia, Así como el Instituto de Transparencia, Información Pública y Protección de Datos Personales del Estado de Jalisco (ITEI). Para cumplir con las obligaciones de transparencia en base al numeral 75 de la Ley de Protección de Datos Personales en Posesión de Sujetos Obligados del Estado de Jalisco y sus Municipios</w:t>
            </w:r>
            <w:r w:rsidR="009224A2">
              <w:rPr>
                <w:rFonts w:ascii="Arial" w:hAnsi="Arial" w:cs="Arial"/>
                <w:sz w:val="24"/>
                <w:szCs w:val="24"/>
                <w:lang w:val="es-ES"/>
              </w:rPr>
              <w:t>. Siendo que no es necesario requerir la autorización del titular para su transferencia, además, a instituciones privadas, incluyendo las bancarias para fines de programas laborales, estas para situaciones relacionadas con el pago del salario integrado de los trabajadores, incluyendo bonos y prestaciones, los cuales requerirán  del consentimiento del titular para dicha transferencia.</w:t>
            </w:r>
          </w:p>
          <w:p w:rsidR="00AB2A3A" w:rsidRDefault="00AB2A3A" w:rsidP="009224A2">
            <w:pPr>
              <w:spacing w:after="0" w:line="240" w:lineRule="auto"/>
              <w:jc w:val="both"/>
              <w:rPr>
                <w:rFonts w:ascii="Arial" w:hAnsi="Arial" w:cs="Arial"/>
                <w:sz w:val="24"/>
                <w:szCs w:val="24"/>
                <w:lang w:val="es-ES"/>
              </w:rPr>
            </w:pPr>
          </w:p>
        </w:tc>
        <w:tc>
          <w:tcPr>
            <w:tcW w:w="1904" w:type="dxa"/>
            <w:tcBorders>
              <w:top w:val="single" w:sz="4" w:space="0" w:color="auto"/>
              <w:left w:val="single" w:sz="4" w:space="0" w:color="auto"/>
              <w:bottom w:val="single" w:sz="4" w:space="0" w:color="auto"/>
              <w:right w:val="single" w:sz="4" w:space="0" w:color="auto"/>
            </w:tcBorders>
          </w:tcPr>
          <w:p w:rsidR="00457138" w:rsidRDefault="00457138" w:rsidP="00457138">
            <w:pPr>
              <w:spacing w:after="0" w:line="240" w:lineRule="auto"/>
              <w:jc w:val="center"/>
              <w:rPr>
                <w:rFonts w:ascii="Arial" w:hAnsi="Arial" w:cs="Arial"/>
                <w:sz w:val="24"/>
                <w:szCs w:val="24"/>
                <w:lang w:val="es-ES"/>
              </w:rPr>
            </w:pPr>
          </w:p>
          <w:p w:rsidR="00457138" w:rsidRDefault="00457138" w:rsidP="00457138">
            <w:pPr>
              <w:spacing w:after="0" w:line="240" w:lineRule="auto"/>
              <w:jc w:val="center"/>
              <w:rPr>
                <w:rFonts w:ascii="Arial" w:hAnsi="Arial" w:cs="Arial"/>
                <w:sz w:val="24"/>
                <w:szCs w:val="24"/>
                <w:lang w:val="es-ES"/>
              </w:rPr>
            </w:pPr>
          </w:p>
          <w:p w:rsidR="00457138" w:rsidRDefault="00457138" w:rsidP="00457138">
            <w:pPr>
              <w:spacing w:after="0" w:line="240" w:lineRule="auto"/>
              <w:jc w:val="center"/>
              <w:rPr>
                <w:rFonts w:ascii="Arial" w:hAnsi="Arial" w:cs="Arial"/>
                <w:sz w:val="24"/>
                <w:szCs w:val="24"/>
                <w:lang w:val="es-ES"/>
              </w:rPr>
            </w:pPr>
          </w:p>
          <w:p w:rsidR="00457138" w:rsidRDefault="00457138" w:rsidP="00457138">
            <w:pPr>
              <w:spacing w:after="0" w:line="240" w:lineRule="auto"/>
              <w:jc w:val="center"/>
              <w:rPr>
                <w:rFonts w:ascii="Arial" w:hAnsi="Arial" w:cs="Arial"/>
                <w:sz w:val="24"/>
                <w:szCs w:val="24"/>
                <w:lang w:val="es-ES"/>
              </w:rPr>
            </w:pPr>
          </w:p>
          <w:p w:rsidR="00AB2A3A" w:rsidRDefault="00457138" w:rsidP="00457138">
            <w:pPr>
              <w:spacing w:after="0" w:line="240" w:lineRule="auto"/>
              <w:jc w:val="center"/>
              <w:rPr>
                <w:rFonts w:ascii="Arial" w:hAnsi="Arial" w:cs="Arial"/>
                <w:sz w:val="24"/>
                <w:szCs w:val="24"/>
                <w:lang w:val="es-ES"/>
              </w:rPr>
            </w:pPr>
            <w:r>
              <w:rPr>
                <w:rFonts w:ascii="Arial" w:hAnsi="Arial" w:cs="Arial"/>
                <w:sz w:val="24"/>
                <w:szCs w:val="24"/>
                <w:lang w:val="es-ES"/>
              </w:rPr>
              <w:t>Nacional</w:t>
            </w:r>
          </w:p>
        </w:tc>
        <w:tc>
          <w:tcPr>
            <w:tcW w:w="2835" w:type="dxa"/>
            <w:tcBorders>
              <w:top w:val="single" w:sz="4" w:space="0" w:color="auto"/>
              <w:left w:val="single" w:sz="4" w:space="0" w:color="auto"/>
              <w:bottom w:val="single" w:sz="4" w:space="0" w:color="auto"/>
              <w:right w:val="single" w:sz="4" w:space="0" w:color="auto"/>
            </w:tcBorders>
          </w:tcPr>
          <w:p w:rsidR="00AA100E" w:rsidRDefault="00457138" w:rsidP="00413486">
            <w:pPr>
              <w:spacing w:after="0" w:line="240" w:lineRule="auto"/>
              <w:jc w:val="both"/>
              <w:rPr>
                <w:rFonts w:ascii="Arial" w:hAnsi="Arial" w:cs="Arial"/>
                <w:sz w:val="24"/>
                <w:szCs w:val="24"/>
                <w:lang w:val="es-ES"/>
              </w:rPr>
            </w:pPr>
            <w:r>
              <w:rPr>
                <w:rFonts w:ascii="Arial" w:hAnsi="Arial" w:cs="Arial"/>
                <w:sz w:val="24"/>
                <w:szCs w:val="24"/>
                <w:lang w:val="es-ES"/>
              </w:rPr>
              <w:t>Órganos Jurisdiccionales para dar cumplimiento a los requerimientos Judiciales, Auditoría</w:t>
            </w:r>
            <w:r w:rsidR="00587178">
              <w:rPr>
                <w:rFonts w:ascii="Arial" w:hAnsi="Arial" w:cs="Arial"/>
                <w:sz w:val="24"/>
                <w:szCs w:val="24"/>
                <w:lang w:val="es-ES"/>
              </w:rPr>
              <w:t xml:space="preserve"> Superior del Estado, Ins</w:t>
            </w:r>
            <w:r w:rsidR="00413486">
              <w:rPr>
                <w:rFonts w:ascii="Arial" w:hAnsi="Arial" w:cs="Arial"/>
                <w:sz w:val="24"/>
                <w:szCs w:val="24"/>
                <w:lang w:val="es-ES"/>
              </w:rPr>
              <w:t>tituto Nacional de Estadística y Geografía (INEGI), Servicio de Administración Tributaria para el cumplimiento de obligaciones fiscales, a la Dirección del Registro Civil del Estado, Secretaría de  Desarrollo e Integración  Social, Servicio de Administración Tributaria</w:t>
            </w:r>
            <w:r w:rsidR="00AA100E">
              <w:rPr>
                <w:rFonts w:ascii="Arial" w:hAnsi="Arial" w:cs="Arial"/>
                <w:sz w:val="24"/>
                <w:szCs w:val="24"/>
                <w:lang w:val="es-ES"/>
              </w:rPr>
              <w:t xml:space="preserve">, Instituciones Bancarias para </w:t>
            </w:r>
            <w:proofErr w:type="spellStart"/>
            <w:r w:rsidR="00AA100E">
              <w:rPr>
                <w:rFonts w:ascii="Arial" w:hAnsi="Arial" w:cs="Arial"/>
                <w:sz w:val="24"/>
                <w:szCs w:val="24"/>
                <w:lang w:val="es-ES"/>
              </w:rPr>
              <w:t>lasa</w:t>
            </w:r>
            <w:proofErr w:type="spellEnd"/>
            <w:r w:rsidR="00AA100E">
              <w:rPr>
                <w:rFonts w:ascii="Arial" w:hAnsi="Arial" w:cs="Arial"/>
                <w:sz w:val="24"/>
                <w:szCs w:val="24"/>
                <w:lang w:val="es-ES"/>
              </w:rPr>
              <w:t xml:space="preserve"> cuentas de nómina y pago de trabajadores, </w:t>
            </w:r>
            <w:r w:rsidR="00413486">
              <w:rPr>
                <w:rFonts w:ascii="Arial" w:hAnsi="Arial" w:cs="Arial"/>
                <w:sz w:val="24"/>
                <w:szCs w:val="24"/>
                <w:lang w:val="es-ES"/>
              </w:rPr>
              <w:t xml:space="preserve"> </w:t>
            </w:r>
            <w:r w:rsidR="00413486">
              <w:rPr>
                <w:rFonts w:ascii="Arial" w:hAnsi="Arial" w:cs="Arial"/>
                <w:sz w:val="24"/>
                <w:szCs w:val="24"/>
                <w:lang w:val="es-ES"/>
              </w:rPr>
              <w:lastRenderedPageBreak/>
              <w:t>Secretaría de Desarrollo Rural, Pesca</w:t>
            </w:r>
            <w:r w:rsidR="00AA100E">
              <w:rPr>
                <w:rFonts w:ascii="Arial" w:hAnsi="Arial" w:cs="Arial"/>
                <w:sz w:val="24"/>
                <w:szCs w:val="24"/>
                <w:lang w:val="es-ES"/>
              </w:rPr>
              <w:t xml:space="preserve"> y Alimentación, Secretaría de Desarrollo Social, Secretaría de Desarrollo Agrario, Territorial y Urbano.</w:t>
            </w:r>
          </w:p>
        </w:tc>
        <w:tc>
          <w:tcPr>
            <w:tcW w:w="2080" w:type="dxa"/>
            <w:tcBorders>
              <w:top w:val="single" w:sz="4" w:space="0" w:color="auto"/>
              <w:left w:val="single" w:sz="4" w:space="0" w:color="auto"/>
              <w:bottom w:val="single" w:sz="4" w:space="0" w:color="auto"/>
              <w:right w:val="single" w:sz="4" w:space="0" w:color="auto"/>
            </w:tcBorders>
          </w:tcPr>
          <w:p w:rsidR="00457138" w:rsidRDefault="00457138" w:rsidP="00457138">
            <w:pPr>
              <w:spacing w:after="0" w:line="240" w:lineRule="auto"/>
              <w:jc w:val="center"/>
              <w:rPr>
                <w:rFonts w:ascii="Arial" w:hAnsi="Arial" w:cs="Arial"/>
                <w:sz w:val="24"/>
                <w:szCs w:val="24"/>
                <w:lang w:val="es-ES"/>
              </w:rPr>
            </w:pPr>
          </w:p>
          <w:p w:rsidR="00457138" w:rsidRDefault="00457138" w:rsidP="00457138">
            <w:pPr>
              <w:spacing w:after="0" w:line="240" w:lineRule="auto"/>
              <w:jc w:val="center"/>
              <w:rPr>
                <w:rFonts w:ascii="Arial" w:hAnsi="Arial" w:cs="Arial"/>
                <w:sz w:val="24"/>
                <w:szCs w:val="24"/>
                <w:lang w:val="es-ES"/>
              </w:rPr>
            </w:pPr>
          </w:p>
          <w:p w:rsidR="00457138" w:rsidRDefault="00457138" w:rsidP="00457138">
            <w:pPr>
              <w:spacing w:after="0" w:line="240" w:lineRule="auto"/>
              <w:jc w:val="center"/>
              <w:rPr>
                <w:rFonts w:ascii="Arial" w:hAnsi="Arial" w:cs="Arial"/>
                <w:sz w:val="24"/>
                <w:szCs w:val="24"/>
                <w:lang w:val="es-ES"/>
              </w:rPr>
            </w:pPr>
          </w:p>
          <w:p w:rsidR="00457138" w:rsidRDefault="00457138" w:rsidP="00457138">
            <w:pPr>
              <w:spacing w:after="0" w:line="240" w:lineRule="auto"/>
              <w:jc w:val="center"/>
              <w:rPr>
                <w:rFonts w:ascii="Arial" w:hAnsi="Arial" w:cs="Arial"/>
                <w:sz w:val="24"/>
                <w:szCs w:val="24"/>
                <w:lang w:val="es-ES"/>
              </w:rPr>
            </w:pPr>
          </w:p>
          <w:p w:rsidR="00457138" w:rsidRDefault="00457138" w:rsidP="00457138">
            <w:pPr>
              <w:spacing w:after="0" w:line="240" w:lineRule="auto"/>
              <w:jc w:val="center"/>
              <w:rPr>
                <w:rFonts w:ascii="Arial" w:hAnsi="Arial" w:cs="Arial"/>
                <w:sz w:val="24"/>
                <w:szCs w:val="24"/>
                <w:lang w:val="es-ES"/>
              </w:rPr>
            </w:pPr>
          </w:p>
          <w:p w:rsidR="00AB2A3A" w:rsidRDefault="00457138" w:rsidP="00457138">
            <w:pPr>
              <w:spacing w:after="0" w:line="240" w:lineRule="auto"/>
              <w:jc w:val="center"/>
              <w:rPr>
                <w:rFonts w:ascii="Arial" w:hAnsi="Arial" w:cs="Arial"/>
                <w:sz w:val="24"/>
                <w:szCs w:val="24"/>
                <w:lang w:val="es-ES"/>
              </w:rPr>
            </w:pPr>
            <w:r>
              <w:rPr>
                <w:rFonts w:ascii="Arial" w:hAnsi="Arial" w:cs="Arial"/>
                <w:sz w:val="24"/>
                <w:szCs w:val="24"/>
                <w:lang w:val="es-ES"/>
              </w:rPr>
              <w:t>No</w:t>
            </w:r>
          </w:p>
        </w:tc>
      </w:tr>
    </w:tbl>
    <w:p w:rsidR="00FB3203" w:rsidRDefault="00FB3203">
      <w:pPr>
        <w:rPr>
          <w:rFonts w:ascii="Arial" w:eastAsiaTheme="minorEastAsia" w:hAnsi="Arial" w:cs="Arial"/>
          <w:sz w:val="24"/>
          <w:szCs w:val="24"/>
          <w:lang w:val="es-MX" w:eastAsia="es-ES"/>
        </w:rPr>
      </w:pPr>
    </w:p>
    <w:p w:rsidR="002F2E00" w:rsidRDefault="002F2E00" w:rsidP="002F2E00">
      <w:pPr>
        <w:jc w:val="center"/>
        <w:rPr>
          <w:rFonts w:ascii="Arial" w:hAnsi="Arial" w:cs="Arial"/>
          <w:b/>
          <w:sz w:val="24"/>
          <w:szCs w:val="24"/>
          <w:lang w:val="es-ES"/>
        </w:rPr>
      </w:pPr>
      <w:r w:rsidRPr="005E6555">
        <w:rPr>
          <w:rFonts w:ascii="Arial" w:hAnsi="Arial" w:cs="Arial"/>
          <w:b/>
          <w:sz w:val="24"/>
          <w:szCs w:val="24"/>
          <w:lang w:val="es-ES"/>
        </w:rPr>
        <w:t>TRANSFERENCIA DE DATOS PERSONALES</w:t>
      </w:r>
    </w:p>
    <w:p w:rsidR="002F2E00" w:rsidRDefault="002F2E00" w:rsidP="002F2E00">
      <w:pPr>
        <w:jc w:val="both"/>
        <w:rPr>
          <w:rFonts w:ascii="Arial" w:hAnsi="Arial" w:cs="Arial"/>
          <w:sz w:val="24"/>
          <w:szCs w:val="24"/>
          <w:lang w:val="es-ES"/>
        </w:rPr>
      </w:pPr>
      <w:r>
        <w:rPr>
          <w:rFonts w:ascii="Arial" w:hAnsi="Arial" w:cs="Arial"/>
          <w:sz w:val="24"/>
          <w:szCs w:val="24"/>
          <w:lang w:val="es-ES"/>
        </w:rPr>
        <w:t>En relación a la transferencia de datos personales, los terceros receptores de datos personales pueden ser:</w:t>
      </w:r>
    </w:p>
    <w:tbl>
      <w:tblPr>
        <w:tblStyle w:val="Tablaconcuadrcula"/>
        <w:tblW w:w="0" w:type="auto"/>
        <w:tblLook w:val="04A0"/>
      </w:tblPr>
      <w:tblGrid>
        <w:gridCol w:w="4414"/>
        <w:gridCol w:w="4414"/>
      </w:tblGrid>
      <w:tr w:rsidR="002F2E00" w:rsidTr="001214B8">
        <w:tc>
          <w:tcPr>
            <w:tcW w:w="4414" w:type="dxa"/>
          </w:tcPr>
          <w:p w:rsidR="002F2E00" w:rsidRPr="005E6555" w:rsidRDefault="002F2E00" w:rsidP="002F2E00">
            <w:pPr>
              <w:pStyle w:val="Prrafodelista"/>
              <w:numPr>
                <w:ilvl w:val="0"/>
                <w:numId w:val="1"/>
              </w:numPr>
              <w:spacing w:after="0" w:line="240" w:lineRule="auto"/>
              <w:jc w:val="both"/>
              <w:rPr>
                <w:rFonts w:ascii="Arial" w:hAnsi="Arial" w:cs="Arial"/>
                <w:sz w:val="24"/>
                <w:szCs w:val="24"/>
                <w:lang w:val="es-ES"/>
              </w:rPr>
            </w:pPr>
            <w:r w:rsidRPr="005E6555">
              <w:rPr>
                <w:rFonts w:ascii="Arial" w:hAnsi="Arial" w:cs="Arial"/>
                <w:sz w:val="24"/>
                <w:szCs w:val="24"/>
                <w:lang w:val="es-ES"/>
              </w:rPr>
              <w:lastRenderedPageBreak/>
              <w:t>Órganos Jurisdiccionales: Para dar cumplimie</w:t>
            </w:r>
            <w:r>
              <w:rPr>
                <w:rFonts w:ascii="Arial" w:hAnsi="Arial" w:cs="Arial"/>
                <w:sz w:val="24"/>
                <w:szCs w:val="24"/>
                <w:lang w:val="es-ES"/>
              </w:rPr>
              <w:t>n</w:t>
            </w:r>
            <w:r w:rsidRPr="005E6555">
              <w:rPr>
                <w:rFonts w:ascii="Arial" w:hAnsi="Arial" w:cs="Arial"/>
                <w:sz w:val="24"/>
                <w:szCs w:val="24"/>
                <w:lang w:val="es-ES"/>
              </w:rPr>
              <w:t>to a los requerimientos judiciales.</w:t>
            </w:r>
          </w:p>
          <w:p w:rsidR="002F2E00" w:rsidRPr="005E6555" w:rsidRDefault="002F2E00" w:rsidP="002F2E00">
            <w:pPr>
              <w:pStyle w:val="Prrafodelista"/>
              <w:numPr>
                <w:ilvl w:val="0"/>
                <w:numId w:val="1"/>
              </w:numPr>
              <w:spacing w:after="0" w:line="240" w:lineRule="auto"/>
              <w:jc w:val="both"/>
              <w:rPr>
                <w:rFonts w:ascii="Arial" w:hAnsi="Arial" w:cs="Arial"/>
                <w:sz w:val="24"/>
                <w:szCs w:val="24"/>
                <w:lang w:val="es-ES"/>
              </w:rPr>
            </w:pPr>
            <w:r w:rsidRPr="005E6555">
              <w:rPr>
                <w:rFonts w:ascii="Arial" w:hAnsi="Arial" w:cs="Arial"/>
                <w:sz w:val="24"/>
                <w:szCs w:val="24"/>
                <w:lang w:val="es-ES"/>
              </w:rPr>
              <w:t>Auditoria Superior del Estado.</w:t>
            </w:r>
          </w:p>
          <w:p w:rsidR="002F2E00" w:rsidRDefault="002F2E00" w:rsidP="002F2E00">
            <w:pPr>
              <w:pStyle w:val="Prrafodelista"/>
              <w:numPr>
                <w:ilvl w:val="0"/>
                <w:numId w:val="1"/>
              </w:numPr>
              <w:spacing w:after="0" w:line="240" w:lineRule="auto"/>
              <w:jc w:val="both"/>
              <w:rPr>
                <w:rFonts w:ascii="Arial" w:hAnsi="Arial" w:cs="Arial"/>
                <w:sz w:val="24"/>
                <w:szCs w:val="24"/>
                <w:lang w:val="es-ES"/>
              </w:rPr>
            </w:pPr>
            <w:r w:rsidRPr="005E6555">
              <w:rPr>
                <w:rFonts w:ascii="Arial" w:hAnsi="Arial" w:cs="Arial"/>
                <w:sz w:val="24"/>
                <w:szCs w:val="24"/>
                <w:lang w:val="es-ES"/>
              </w:rPr>
              <w:t>Instituto Nacional de Estadística y Geografía (INEGI).</w:t>
            </w:r>
          </w:p>
          <w:p w:rsidR="002F2E00" w:rsidRDefault="002F2E00"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Servicio de Administración Tributaria (SAT): para el cumplimiento de las obligaciones fiscales.</w:t>
            </w:r>
          </w:p>
          <w:p w:rsidR="002F2E00" w:rsidRDefault="002F2E00"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Instituciones Bancarias: para las cuentas de nómina y pago de trabajadores.</w:t>
            </w:r>
          </w:p>
          <w:p w:rsidR="002F2E00" w:rsidRDefault="002F2E00"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Secretaría de Desarrollo Rural.</w:t>
            </w:r>
          </w:p>
          <w:p w:rsidR="002F2E00" w:rsidRPr="009E546F" w:rsidRDefault="002F2E00"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Secretaría de Agricultura, Ganadería, Desarrollo Rural,  Pesca y Alimentación.</w:t>
            </w:r>
          </w:p>
          <w:p w:rsidR="002F2E00" w:rsidRDefault="002F2E00"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Secretaría de Desarrollo Social.</w:t>
            </w:r>
          </w:p>
          <w:p w:rsidR="002F2E00" w:rsidRDefault="0030279B"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Secretaría</w:t>
            </w:r>
            <w:r w:rsidR="002F2E00">
              <w:rPr>
                <w:rFonts w:ascii="Arial" w:hAnsi="Arial" w:cs="Arial"/>
                <w:sz w:val="24"/>
                <w:szCs w:val="24"/>
                <w:lang w:val="es-ES"/>
              </w:rPr>
              <w:t xml:space="preserve"> de Desarrollo Agrario, Territorial y Urbano: para el propósito para el cual fueron requeridos  en cumplimiento a las funciones y atribuciones contenidas en el Reglamento de Gobierno y la Administración Pública de San Juanito de Escobedo, Jalisco.</w:t>
            </w:r>
          </w:p>
          <w:p w:rsidR="002F2E00" w:rsidRDefault="002F2E00"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A los sujetos obligados que se dirijan y/o sean competentes para dar respuesta a las solicitudes de información: de conformidad con la normatividad de Transparencia.</w:t>
            </w:r>
          </w:p>
          <w:p w:rsidR="002F2E00" w:rsidRPr="006F3CC1" w:rsidRDefault="002F2E00"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 xml:space="preserve"> Instituto de Transparencia, Información pública y Protección de Datos Personales del Estado de Jalisco (ITEI): para cumplir con las obligaciones de transparencia conforme a la legislación aplicable artículo 75 de la Ley de Protección de Datos Personales en Posesión de Sujetos Obligados del Estado de Jalisco y sus </w:t>
            </w:r>
            <w:r>
              <w:rPr>
                <w:rFonts w:ascii="Arial" w:hAnsi="Arial" w:cs="Arial"/>
                <w:sz w:val="24"/>
                <w:szCs w:val="24"/>
                <w:lang w:val="es-ES"/>
              </w:rPr>
              <w:lastRenderedPageBreak/>
              <w:t>Municipios.</w:t>
            </w:r>
          </w:p>
          <w:p w:rsidR="002F2E00" w:rsidRDefault="002F2E00" w:rsidP="001214B8">
            <w:pPr>
              <w:jc w:val="both"/>
              <w:rPr>
                <w:rFonts w:ascii="Arial" w:hAnsi="Arial" w:cs="Arial"/>
                <w:sz w:val="24"/>
                <w:szCs w:val="24"/>
                <w:lang w:val="es-ES"/>
              </w:rPr>
            </w:pPr>
          </w:p>
        </w:tc>
        <w:tc>
          <w:tcPr>
            <w:tcW w:w="4414" w:type="dxa"/>
          </w:tcPr>
          <w:p w:rsidR="002F2E00" w:rsidRPr="009E546F" w:rsidRDefault="002F2E00"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b/>
                <w:sz w:val="24"/>
                <w:szCs w:val="24"/>
                <w:lang w:val="es-ES"/>
              </w:rPr>
              <w:lastRenderedPageBreak/>
              <w:t>INSTITUCIONES PRIVADAS</w:t>
            </w:r>
          </w:p>
          <w:p w:rsidR="002F2E00" w:rsidRPr="007958DD" w:rsidRDefault="002F2E00"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Instituciones Bancarias: para fines laborales y para situaciones relacionadas con el pago del salario integrado de los trabajadores, incluyendo bonos y prestaciones. (Requiere consentimiento del titular).</w:t>
            </w:r>
          </w:p>
        </w:tc>
      </w:tr>
      <w:tr w:rsidR="002F2E00" w:rsidRPr="00966959" w:rsidTr="001214B8">
        <w:tc>
          <w:tcPr>
            <w:tcW w:w="4414" w:type="dxa"/>
          </w:tcPr>
          <w:p w:rsidR="002F2E00" w:rsidRPr="005E6555" w:rsidRDefault="002F2E00" w:rsidP="002F2E00">
            <w:pPr>
              <w:pStyle w:val="Prrafodelista"/>
              <w:numPr>
                <w:ilvl w:val="0"/>
                <w:numId w:val="1"/>
              </w:numPr>
              <w:spacing w:after="0" w:line="240" w:lineRule="auto"/>
              <w:jc w:val="both"/>
              <w:rPr>
                <w:rFonts w:ascii="Arial" w:hAnsi="Arial" w:cs="Arial"/>
                <w:sz w:val="24"/>
                <w:szCs w:val="24"/>
                <w:lang w:val="es-ES"/>
              </w:rPr>
            </w:pPr>
            <w:r>
              <w:rPr>
                <w:rFonts w:ascii="Arial" w:hAnsi="Arial" w:cs="Arial"/>
                <w:b/>
                <w:sz w:val="24"/>
                <w:szCs w:val="24"/>
                <w:lang w:val="es-ES"/>
              </w:rPr>
              <w:lastRenderedPageBreak/>
              <w:t>Mecanismos, medios y procedimientos para ejercer  tus derechos ARCO (Acceder, Rectificar, Cancelar u Oposición) y revocación del consentimiento</w:t>
            </w:r>
          </w:p>
        </w:tc>
        <w:tc>
          <w:tcPr>
            <w:tcW w:w="4414" w:type="dxa"/>
          </w:tcPr>
          <w:p w:rsidR="002F2E00" w:rsidRDefault="002F2E00" w:rsidP="002F2E00">
            <w:pPr>
              <w:spacing w:after="0" w:line="240" w:lineRule="auto"/>
              <w:ind w:left="360"/>
              <w:jc w:val="both"/>
              <w:rPr>
                <w:rFonts w:ascii="Arial" w:hAnsi="Arial" w:cs="Arial"/>
                <w:b/>
                <w:sz w:val="24"/>
                <w:szCs w:val="24"/>
                <w:lang w:val="es-ES"/>
              </w:rPr>
            </w:pPr>
            <w:r>
              <w:rPr>
                <w:rFonts w:ascii="Arial" w:hAnsi="Arial" w:cs="Arial"/>
                <w:b/>
                <w:sz w:val="24"/>
                <w:szCs w:val="24"/>
                <w:lang w:val="es-ES"/>
              </w:rPr>
              <w:t>Sus derechos son los siguientes:</w:t>
            </w:r>
          </w:p>
          <w:p w:rsidR="002F2E00" w:rsidRDefault="002F2E00" w:rsidP="002F2E00">
            <w:pPr>
              <w:spacing w:after="0" w:line="240" w:lineRule="auto"/>
              <w:ind w:left="360"/>
              <w:jc w:val="both"/>
              <w:rPr>
                <w:rFonts w:ascii="Arial" w:hAnsi="Arial" w:cs="Arial"/>
                <w:sz w:val="24"/>
                <w:szCs w:val="24"/>
                <w:lang w:val="es-ES"/>
              </w:rPr>
            </w:pPr>
          </w:p>
          <w:p w:rsidR="002F2E00" w:rsidRDefault="002F2E00" w:rsidP="002F2E00">
            <w:pPr>
              <w:spacing w:after="0" w:line="240" w:lineRule="auto"/>
              <w:jc w:val="both"/>
              <w:rPr>
                <w:rFonts w:ascii="Arial" w:hAnsi="Arial" w:cs="Arial"/>
                <w:sz w:val="24"/>
                <w:szCs w:val="24"/>
                <w:lang w:val="es-ES"/>
              </w:rPr>
            </w:pPr>
            <w:r>
              <w:rPr>
                <w:rFonts w:ascii="Arial" w:hAnsi="Arial" w:cs="Arial"/>
                <w:sz w:val="24"/>
                <w:szCs w:val="24"/>
                <w:lang w:val="es-ES"/>
              </w:rPr>
              <w:t>*</w:t>
            </w:r>
            <w:r w:rsidRPr="00A3502B">
              <w:rPr>
                <w:rFonts w:ascii="Arial" w:hAnsi="Arial" w:cs="Arial"/>
                <w:sz w:val="24"/>
                <w:szCs w:val="24"/>
                <w:u w:val="single"/>
                <w:lang w:val="es-ES"/>
              </w:rPr>
              <w:t>Acceder</w:t>
            </w:r>
            <w:r>
              <w:rPr>
                <w:rFonts w:ascii="Arial" w:hAnsi="Arial" w:cs="Arial"/>
                <w:sz w:val="24"/>
                <w:szCs w:val="24"/>
                <w:lang w:val="es-ES"/>
              </w:rPr>
              <w:t xml:space="preserve"> a sus datos personales: conocer que datos tenemos, para que los utilizamos y que uso les damos.</w:t>
            </w:r>
          </w:p>
          <w:p w:rsidR="002F2E00" w:rsidRDefault="002F2E00" w:rsidP="002F2E00">
            <w:pPr>
              <w:spacing w:after="0" w:line="240" w:lineRule="auto"/>
              <w:jc w:val="both"/>
              <w:rPr>
                <w:rFonts w:ascii="Arial" w:hAnsi="Arial" w:cs="Arial"/>
                <w:sz w:val="24"/>
                <w:szCs w:val="24"/>
                <w:lang w:val="es-ES"/>
              </w:rPr>
            </w:pPr>
            <w:r>
              <w:rPr>
                <w:rFonts w:ascii="Arial" w:hAnsi="Arial" w:cs="Arial"/>
                <w:sz w:val="24"/>
                <w:szCs w:val="24"/>
                <w:lang w:val="es-ES"/>
              </w:rPr>
              <w:t>*</w:t>
            </w:r>
            <w:r w:rsidRPr="00A3502B">
              <w:rPr>
                <w:rFonts w:ascii="Arial" w:hAnsi="Arial" w:cs="Arial"/>
                <w:sz w:val="24"/>
                <w:szCs w:val="24"/>
                <w:u w:val="single"/>
                <w:lang w:val="es-ES"/>
              </w:rPr>
              <w:t>Rectificar</w:t>
            </w:r>
            <w:r>
              <w:rPr>
                <w:rFonts w:ascii="Arial" w:hAnsi="Arial" w:cs="Arial"/>
                <w:sz w:val="24"/>
                <w:szCs w:val="24"/>
                <w:lang w:val="es-ES"/>
              </w:rPr>
              <w:t xml:space="preserve"> su información: En caso de que su información personal se encuentre incompleta o inexacta, también puede actualizarla.</w:t>
            </w:r>
          </w:p>
          <w:p w:rsidR="002F2E00" w:rsidRDefault="002F2E00" w:rsidP="002F2E00">
            <w:pPr>
              <w:spacing w:after="0" w:line="240" w:lineRule="auto"/>
              <w:jc w:val="both"/>
              <w:rPr>
                <w:rFonts w:ascii="Arial" w:hAnsi="Arial" w:cs="Arial"/>
                <w:sz w:val="24"/>
                <w:szCs w:val="24"/>
                <w:lang w:val="es-ES"/>
              </w:rPr>
            </w:pPr>
            <w:r>
              <w:rPr>
                <w:rFonts w:ascii="Arial" w:hAnsi="Arial" w:cs="Arial"/>
                <w:sz w:val="24"/>
                <w:szCs w:val="24"/>
                <w:lang w:val="es-ES"/>
              </w:rPr>
              <w:t>*</w:t>
            </w:r>
            <w:r w:rsidR="00A3502B" w:rsidRPr="00A3502B">
              <w:rPr>
                <w:rFonts w:ascii="Arial" w:hAnsi="Arial" w:cs="Arial"/>
                <w:sz w:val="24"/>
                <w:szCs w:val="24"/>
                <w:u w:val="single"/>
                <w:lang w:val="es-ES"/>
              </w:rPr>
              <w:t>Can</w:t>
            </w:r>
            <w:r w:rsidR="00A3502B">
              <w:rPr>
                <w:rFonts w:ascii="Arial" w:hAnsi="Arial" w:cs="Arial"/>
                <w:sz w:val="24"/>
                <w:szCs w:val="24"/>
                <w:u w:val="single"/>
                <w:lang w:val="es-ES"/>
              </w:rPr>
              <w:t>c</w:t>
            </w:r>
            <w:r w:rsidR="00A3502B" w:rsidRPr="00A3502B">
              <w:rPr>
                <w:rFonts w:ascii="Arial" w:hAnsi="Arial" w:cs="Arial"/>
                <w:sz w:val="24"/>
                <w:szCs w:val="24"/>
                <w:u w:val="single"/>
                <w:lang w:val="es-ES"/>
              </w:rPr>
              <w:t>elar</w:t>
            </w:r>
            <w:r w:rsidR="00A3502B">
              <w:rPr>
                <w:rFonts w:ascii="Arial" w:hAnsi="Arial" w:cs="Arial"/>
                <w:sz w:val="24"/>
                <w:szCs w:val="24"/>
                <w:lang w:val="es-ES"/>
              </w:rPr>
              <w:t>: solicitar que su información sea cancelada cuando usted considere que esta no sea utilizada correctamente (para fines distintos a los recabados).</w:t>
            </w:r>
          </w:p>
          <w:p w:rsidR="00A3502B" w:rsidRDefault="00A3502B" w:rsidP="002F2E00">
            <w:pPr>
              <w:spacing w:after="0" w:line="240" w:lineRule="auto"/>
              <w:jc w:val="both"/>
              <w:rPr>
                <w:rFonts w:ascii="Arial" w:hAnsi="Arial" w:cs="Arial"/>
                <w:sz w:val="24"/>
                <w:szCs w:val="24"/>
                <w:lang w:val="es-ES"/>
              </w:rPr>
            </w:pPr>
            <w:r>
              <w:rPr>
                <w:rFonts w:ascii="Arial" w:hAnsi="Arial" w:cs="Arial"/>
                <w:sz w:val="24"/>
                <w:szCs w:val="24"/>
                <w:lang w:val="es-ES"/>
              </w:rPr>
              <w:t>Oponerse</w:t>
            </w:r>
            <w:r w:rsidR="0030279B">
              <w:rPr>
                <w:rFonts w:ascii="Arial" w:hAnsi="Arial" w:cs="Arial"/>
                <w:sz w:val="24"/>
                <w:szCs w:val="24"/>
                <w:lang w:val="es-ES"/>
              </w:rPr>
              <w:t>: Usted puede oponerse al uso de sus datos personales para fines específicos y revocar el consentimiento para el tratamiento de sus datos personales.</w:t>
            </w:r>
          </w:p>
          <w:p w:rsidR="0030279B" w:rsidRPr="002F2E00" w:rsidRDefault="0030279B" w:rsidP="002F2E00">
            <w:pPr>
              <w:spacing w:after="0" w:line="240" w:lineRule="auto"/>
              <w:jc w:val="both"/>
              <w:rPr>
                <w:rFonts w:ascii="Arial" w:hAnsi="Arial" w:cs="Arial"/>
                <w:sz w:val="24"/>
                <w:szCs w:val="24"/>
                <w:lang w:val="es-ES"/>
              </w:rPr>
            </w:pPr>
          </w:p>
        </w:tc>
      </w:tr>
    </w:tbl>
    <w:p w:rsidR="002F2E00" w:rsidRDefault="002F2E00">
      <w:pPr>
        <w:rPr>
          <w:rFonts w:ascii="Arial" w:eastAsiaTheme="minorEastAsia" w:hAnsi="Arial" w:cs="Arial"/>
          <w:sz w:val="24"/>
          <w:szCs w:val="24"/>
          <w:lang w:val="es-MX" w:eastAsia="es-ES"/>
        </w:rPr>
      </w:pPr>
    </w:p>
    <w:p w:rsidR="002F2E00" w:rsidRDefault="0030279B" w:rsidP="0030279B">
      <w:pPr>
        <w:jc w:val="both"/>
        <w:rPr>
          <w:rFonts w:ascii="Arial" w:eastAsiaTheme="minorEastAsia" w:hAnsi="Arial" w:cs="Arial"/>
          <w:color w:val="0070C0"/>
          <w:sz w:val="24"/>
          <w:szCs w:val="24"/>
          <w:u w:val="single"/>
          <w:lang w:val="es-MX" w:eastAsia="es-ES"/>
        </w:rPr>
      </w:pPr>
      <w:r>
        <w:rPr>
          <w:rFonts w:ascii="Arial" w:eastAsiaTheme="minorEastAsia" w:hAnsi="Arial" w:cs="Arial"/>
          <w:sz w:val="24"/>
          <w:szCs w:val="24"/>
          <w:lang w:val="es-MX" w:eastAsia="es-ES"/>
        </w:rPr>
        <w:t xml:space="preserve">Para ejercer sus derechos ARCO y Revocación del consentimiento, usted deberá presentar su solicitud en la oficina de la Unidad de Transparencia, de este Ayuntamiento de San Juanito de Escobedo, Jalisco; o bien de manera electrónica al correo oficial de la Unidad de Transparencia </w:t>
      </w:r>
      <w:hyperlink r:id="rId6" w:history="1">
        <w:r w:rsidRPr="008844C9">
          <w:rPr>
            <w:rStyle w:val="Hipervnculo"/>
            <w:rFonts w:ascii="Arial" w:eastAsiaTheme="minorEastAsia" w:hAnsi="Arial" w:cs="Arial"/>
            <w:sz w:val="24"/>
            <w:szCs w:val="24"/>
            <w:lang w:val="es-MX" w:eastAsia="es-ES"/>
          </w:rPr>
          <w:t>utmunicipalvalles@gmail.com</w:t>
        </w:r>
      </w:hyperlink>
    </w:p>
    <w:p w:rsidR="0030279B" w:rsidRDefault="0030279B" w:rsidP="0030279B">
      <w:pPr>
        <w:jc w:val="both"/>
        <w:rPr>
          <w:rFonts w:ascii="Arial" w:eastAsiaTheme="minorEastAsia" w:hAnsi="Arial" w:cs="Arial"/>
          <w:sz w:val="24"/>
          <w:szCs w:val="24"/>
          <w:lang w:val="es-MX" w:eastAsia="es-ES"/>
        </w:rPr>
      </w:pPr>
      <w:r>
        <w:rPr>
          <w:rFonts w:ascii="Arial" w:eastAsiaTheme="minorEastAsia" w:hAnsi="Arial" w:cs="Arial"/>
          <w:sz w:val="24"/>
          <w:szCs w:val="24"/>
          <w:lang w:val="es-MX" w:eastAsia="es-ES"/>
        </w:rPr>
        <w:t xml:space="preserve">Los requisitos para presentar su solicitud de derechos ARCO, Revocación del consentimiento son los siguientes: </w:t>
      </w:r>
    </w:p>
    <w:p w:rsidR="0030279B" w:rsidRDefault="0030279B" w:rsidP="0030279B">
      <w:pPr>
        <w:pStyle w:val="Prrafodelista"/>
        <w:numPr>
          <w:ilvl w:val="0"/>
          <w:numId w:val="2"/>
        </w:numPr>
        <w:jc w:val="both"/>
        <w:rPr>
          <w:rFonts w:ascii="Arial" w:hAnsi="Arial" w:cs="Arial"/>
          <w:sz w:val="24"/>
          <w:szCs w:val="24"/>
          <w:lang w:val="es-ES"/>
        </w:rPr>
      </w:pPr>
      <w:r>
        <w:rPr>
          <w:rFonts w:ascii="Arial" w:hAnsi="Arial" w:cs="Arial"/>
          <w:sz w:val="24"/>
          <w:szCs w:val="24"/>
          <w:lang w:val="es-ES"/>
        </w:rPr>
        <w:t>Nombre del sujeto obligado a quien a quien se dirige;</w:t>
      </w:r>
    </w:p>
    <w:p w:rsidR="0030279B" w:rsidRDefault="0030279B" w:rsidP="0030279B">
      <w:pPr>
        <w:pStyle w:val="Prrafodelista"/>
        <w:numPr>
          <w:ilvl w:val="0"/>
          <w:numId w:val="2"/>
        </w:numPr>
        <w:jc w:val="both"/>
        <w:rPr>
          <w:rFonts w:ascii="Arial" w:hAnsi="Arial" w:cs="Arial"/>
          <w:sz w:val="24"/>
          <w:szCs w:val="24"/>
          <w:lang w:val="es-ES"/>
        </w:rPr>
      </w:pPr>
      <w:r>
        <w:rPr>
          <w:rFonts w:ascii="Arial" w:hAnsi="Arial" w:cs="Arial"/>
          <w:sz w:val="24"/>
          <w:szCs w:val="24"/>
          <w:lang w:val="es-ES"/>
        </w:rPr>
        <w:t>Nombre del solicitante titular de la información y del representante legal, en su caso;</w:t>
      </w:r>
    </w:p>
    <w:p w:rsidR="0030279B" w:rsidRDefault="0030279B" w:rsidP="0030279B">
      <w:pPr>
        <w:pStyle w:val="Prrafodelista"/>
        <w:numPr>
          <w:ilvl w:val="0"/>
          <w:numId w:val="2"/>
        </w:numPr>
        <w:jc w:val="both"/>
        <w:rPr>
          <w:rFonts w:ascii="Arial" w:hAnsi="Arial" w:cs="Arial"/>
          <w:sz w:val="24"/>
          <w:szCs w:val="24"/>
          <w:lang w:val="es-ES"/>
        </w:rPr>
      </w:pPr>
      <w:r>
        <w:rPr>
          <w:rFonts w:ascii="Arial" w:hAnsi="Arial" w:cs="Arial"/>
          <w:sz w:val="24"/>
          <w:szCs w:val="24"/>
          <w:lang w:val="es-ES"/>
        </w:rPr>
        <w:t>Domicilio, número de fax o correo electrónico para recibir notificaciones, y</w:t>
      </w:r>
    </w:p>
    <w:p w:rsidR="0030279B" w:rsidRDefault="0030279B" w:rsidP="0030279B">
      <w:pPr>
        <w:pStyle w:val="Prrafodelista"/>
        <w:numPr>
          <w:ilvl w:val="0"/>
          <w:numId w:val="2"/>
        </w:numPr>
        <w:jc w:val="both"/>
        <w:rPr>
          <w:rFonts w:ascii="Arial" w:hAnsi="Arial" w:cs="Arial"/>
          <w:sz w:val="24"/>
          <w:szCs w:val="24"/>
          <w:lang w:val="es-ES"/>
        </w:rPr>
      </w:pPr>
      <w:r>
        <w:rPr>
          <w:rFonts w:ascii="Arial" w:hAnsi="Arial" w:cs="Arial"/>
          <w:sz w:val="24"/>
          <w:szCs w:val="24"/>
          <w:lang w:val="es-ES"/>
        </w:rPr>
        <w:t>Los documentos que acredite si identidad y, en su caso la personalidad e identidad de su representante;</w:t>
      </w:r>
    </w:p>
    <w:p w:rsidR="0030279B" w:rsidRDefault="0030279B" w:rsidP="0030279B">
      <w:pPr>
        <w:pStyle w:val="Prrafodelista"/>
        <w:numPr>
          <w:ilvl w:val="0"/>
          <w:numId w:val="2"/>
        </w:numPr>
        <w:jc w:val="both"/>
        <w:rPr>
          <w:rFonts w:ascii="Arial" w:hAnsi="Arial" w:cs="Arial"/>
          <w:sz w:val="24"/>
          <w:szCs w:val="24"/>
          <w:lang w:val="es-ES"/>
        </w:rPr>
      </w:pPr>
      <w:r>
        <w:rPr>
          <w:rFonts w:ascii="Arial" w:hAnsi="Arial" w:cs="Arial"/>
          <w:sz w:val="24"/>
          <w:szCs w:val="24"/>
          <w:lang w:val="es-ES"/>
        </w:rPr>
        <w:t>Planteamiento concreto sobre el acceso, clasificación, rectificación, oposición, modificación, corrección, sustitución, cancelación o ampliación de datos que solicita.</w:t>
      </w:r>
    </w:p>
    <w:p w:rsidR="0030279B" w:rsidRDefault="0030279B" w:rsidP="0030279B">
      <w:pPr>
        <w:pStyle w:val="Prrafodelista"/>
        <w:ind w:left="1080"/>
        <w:jc w:val="both"/>
        <w:rPr>
          <w:rFonts w:ascii="Arial" w:hAnsi="Arial" w:cs="Arial"/>
          <w:sz w:val="24"/>
          <w:szCs w:val="24"/>
          <w:lang w:val="es-ES"/>
        </w:rPr>
      </w:pPr>
      <w:r>
        <w:rPr>
          <w:rFonts w:ascii="Arial" w:hAnsi="Arial" w:cs="Arial"/>
          <w:sz w:val="24"/>
          <w:szCs w:val="24"/>
          <w:lang w:val="es-ES"/>
        </w:rPr>
        <w:t xml:space="preserve">A la solicitud puede acompañarse copia simple de los documentos en los que apoye su solicitud. Lo anterior de conformidad con el Título tercero de la Ley </w:t>
      </w:r>
      <w:r>
        <w:rPr>
          <w:rFonts w:ascii="Arial" w:hAnsi="Arial" w:cs="Arial"/>
          <w:sz w:val="24"/>
          <w:szCs w:val="24"/>
          <w:lang w:val="es-ES"/>
        </w:rPr>
        <w:lastRenderedPageBreak/>
        <w:t>de Protección de Datos Personales en Posesión de Sujetos Obligados del Estado de Jalisco y sus Municipios.</w:t>
      </w:r>
    </w:p>
    <w:p w:rsidR="0030279B" w:rsidRPr="0030279B" w:rsidRDefault="0030279B" w:rsidP="0030279B">
      <w:pPr>
        <w:jc w:val="both"/>
        <w:rPr>
          <w:rFonts w:ascii="Arial" w:eastAsiaTheme="minorEastAsia" w:hAnsi="Arial" w:cs="Arial"/>
          <w:sz w:val="24"/>
          <w:szCs w:val="24"/>
          <w:lang w:val="es-ES" w:eastAsia="es-ES"/>
        </w:rPr>
      </w:pPr>
    </w:p>
    <w:p w:rsidR="007E7C63" w:rsidRPr="007E7C63" w:rsidRDefault="007E7C63" w:rsidP="007E7C63">
      <w:pPr>
        <w:jc w:val="both"/>
        <w:rPr>
          <w:lang w:val="es-MX"/>
        </w:rPr>
      </w:pPr>
      <w:r>
        <w:rPr>
          <w:rFonts w:ascii="Arial" w:eastAsiaTheme="minorEastAsia" w:hAnsi="Arial" w:cs="Arial"/>
          <w:sz w:val="24"/>
          <w:szCs w:val="24"/>
          <w:lang w:val="es-MX" w:eastAsia="es-ES"/>
        </w:rPr>
        <w:t xml:space="preserve">Para poder conocer el aviso de privacidad integral y obtener mayor información sobre el tratamiento, uso, resguardo y protección, además saber  los derechos que puedes hacer valer sobre tus datos personales, consulta nuestra página web: </w:t>
      </w:r>
      <w:r w:rsidRPr="0030279B">
        <w:rPr>
          <w:rFonts w:ascii="Arial" w:eastAsiaTheme="minorEastAsia" w:hAnsi="Arial" w:cs="Arial"/>
          <w:color w:val="0070C0"/>
          <w:sz w:val="24"/>
          <w:szCs w:val="24"/>
          <w:u w:val="single"/>
          <w:lang w:val="es-MX" w:eastAsia="es-ES"/>
        </w:rPr>
        <w:t>http://sanjuanitodeescobedo.jalisco.gob.mx</w:t>
      </w:r>
    </w:p>
    <w:sectPr w:rsidR="007E7C63" w:rsidRPr="007E7C63" w:rsidSect="00457138">
      <w:pgSz w:w="12240" w:h="15840"/>
      <w:pgMar w:top="1701" w:right="1134"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84E0F"/>
    <w:multiLevelType w:val="hybridMultilevel"/>
    <w:tmpl w:val="3D3EE7FE"/>
    <w:lvl w:ilvl="0" w:tplc="AA1A507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8BC438D"/>
    <w:multiLevelType w:val="hybridMultilevel"/>
    <w:tmpl w:val="0D7221A0"/>
    <w:lvl w:ilvl="0" w:tplc="8E0499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rsids>
    <w:rsidRoot w:val="00320CE3"/>
    <w:rsid w:val="002F2E00"/>
    <w:rsid w:val="0030279B"/>
    <w:rsid w:val="00320CE3"/>
    <w:rsid w:val="00413486"/>
    <w:rsid w:val="00457138"/>
    <w:rsid w:val="00587178"/>
    <w:rsid w:val="007E7C63"/>
    <w:rsid w:val="008A15D5"/>
    <w:rsid w:val="009224A2"/>
    <w:rsid w:val="00966959"/>
    <w:rsid w:val="00A3502B"/>
    <w:rsid w:val="00AA100E"/>
    <w:rsid w:val="00AB2A3A"/>
    <w:rsid w:val="00AB5082"/>
    <w:rsid w:val="00ED3D8A"/>
    <w:rsid w:val="00FB320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E3"/>
    <w:pPr>
      <w:spacing w:after="160"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20CE3"/>
    <w:pPr>
      <w:spacing w:after="120"/>
    </w:pPr>
    <w:rPr>
      <w:sz w:val="24"/>
      <w:szCs w:val="24"/>
      <w:lang w:val="es-ES_tradnl"/>
    </w:rPr>
  </w:style>
  <w:style w:type="table" w:styleId="Tablaconcuadrcula">
    <w:name w:val="Table Grid"/>
    <w:basedOn w:val="Tablanormal"/>
    <w:uiPriority w:val="39"/>
    <w:rsid w:val="007E7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E7C63"/>
    <w:rPr>
      <w:color w:val="0000FF" w:themeColor="hyperlink"/>
      <w:u w:val="single"/>
    </w:rPr>
  </w:style>
  <w:style w:type="paragraph" w:styleId="Prrafodelista">
    <w:name w:val="List Paragraph"/>
    <w:basedOn w:val="Normal"/>
    <w:uiPriority w:val="34"/>
    <w:qFormat/>
    <w:rsid w:val="002F2E00"/>
    <w:pPr>
      <w:spacing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85620020">
      <w:bodyDiv w:val="1"/>
      <w:marLeft w:val="0"/>
      <w:marRight w:val="0"/>
      <w:marTop w:val="0"/>
      <w:marBottom w:val="0"/>
      <w:divBdr>
        <w:top w:val="none" w:sz="0" w:space="0" w:color="auto"/>
        <w:left w:val="none" w:sz="0" w:space="0" w:color="auto"/>
        <w:bottom w:val="none" w:sz="0" w:space="0" w:color="auto"/>
        <w:right w:val="none" w:sz="0" w:space="0" w:color="auto"/>
      </w:divBdr>
    </w:div>
    <w:div w:id="18439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tmunicipalvall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6698-DA65-4130-9071-FE8CD971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1016</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4</cp:revision>
  <dcterms:created xsi:type="dcterms:W3CDTF">2020-05-12T19:10:00Z</dcterms:created>
  <dcterms:modified xsi:type="dcterms:W3CDTF">2020-05-13T17:28:00Z</dcterms:modified>
</cp:coreProperties>
</file>